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DCE9" w14:textId="77777777" w:rsidR="000C5097" w:rsidRPr="000C5097" w:rsidRDefault="000C5097" w:rsidP="000C5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7"/>
          <w:szCs w:val="27"/>
          <w:lang w:val="en-CA" w:eastAsia="en-CA"/>
        </w:rPr>
        <w:br/>
        <w:t xml:space="preserve">Program for the IARIW-TNBS Conference “Measuring Income, Wealth and Wellbeing in Africa” November 11-13, 2022, Arusha International Conference Centre, Arusha, </w:t>
      </w:r>
      <w:proofErr w:type="gramStart"/>
      <w:r w:rsidRPr="000C5097">
        <w:rPr>
          <w:rFonts w:ascii="Times New Roman" w:eastAsia="Times New Roman" w:hAnsi="Times New Roman" w:cs="Times New Roman"/>
          <w:b/>
          <w:bCs/>
          <w:sz w:val="27"/>
          <w:szCs w:val="27"/>
          <w:lang w:val="en-CA" w:eastAsia="en-CA"/>
        </w:rPr>
        <w:t>Tanzania  (</w:t>
      </w:r>
      <w:proofErr w:type="gramEnd"/>
      <w:r w:rsidRPr="000C5097">
        <w:rPr>
          <w:rFonts w:ascii="Times New Roman" w:eastAsia="Times New Roman" w:hAnsi="Times New Roman" w:cs="Times New Roman"/>
          <w:b/>
          <w:bCs/>
          <w:sz w:val="27"/>
          <w:szCs w:val="27"/>
          <w:lang w:val="en-CA" w:eastAsia="en-CA"/>
        </w:rPr>
        <w:t>as of November 7, 2022)</w:t>
      </w:r>
    </w:p>
    <w:p w14:paraId="7B8DA385" w14:textId="77777777" w:rsidR="000C5097" w:rsidRPr="000C5097" w:rsidRDefault="000C5097" w:rsidP="000C5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The Word version of the conference is available here.</w:t>
      </w:r>
    </w:p>
    <w:p w14:paraId="03C72419" w14:textId="77777777" w:rsidR="000C5097" w:rsidRPr="000C5097" w:rsidRDefault="000C5097" w:rsidP="000C5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7"/>
          <w:szCs w:val="27"/>
          <w:lang w:val="en-CA" w:eastAsia="en-CA"/>
        </w:rPr>
        <w:t>Thursday, November 10, 2022</w:t>
      </w:r>
    </w:p>
    <w:p w14:paraId="09C09373" w14:textId="77777777" w:rsidR="000C5097" w:rsidRPr="000C5097" w:rsidRDefault="000C5097" w:rsidP="000C5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IARIW-TNBS Pre-Conference Training Session on Income and Wealth Measurement in Household Surveys</w:t>
      </w:r>
    </w:p>
    <w:p w14:paraId="3BE55761" w14:textId="77777777" w:rsidR="000C5097" w:rsidRPr="000C5097" w:rsidRDefault="000C5097" w:rsidP="000C5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7"/>
          <w:szCs w:val="27"/>
          <w:lang w:val="en-CA" w:eastAsia="en-CA"/>
        </w:rPr>
        <w:t>Friday, November 11, 2022</w:t>
      </w:r>
    </w:p>
    <w:p w14:paraId="6855EB58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Note: For papers with more than one author, the author presenting the paper at the conference is in bold</w:t>
      </w:r>
    </w:p>
    <w:p w14:paraId="43327745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8:30 </w:t>
      </w:r>
      <w:proofErr w:type="gram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AM  Opening</w:t>
      </w:r>
      <w:proofErr w:type="gramEnd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 Remarks</w:t>
      </w:r>
    </w:p>
    <w:p w14:paraId="021665EA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The Honourable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Mwigulu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Lameck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Nchemba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(Minister of Finance and Planning of Tanzania)</w:t>
      </w:r>
    </w:p>
    <w:p w14:paraId="30507F4D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Catherine van Rompaey (IARIW President)</w:t>
      </w:r>
    </w:p>
    <w:p w14:paraId="1B3076C8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9:00 AM - 10:30 AM   Session 1: Inequality and Growth</w:t>
      </w:r>
    </w:p>
    <w:p w14:paraId="2D499DEA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Chair: Rob Swinkels (World Bank)</w:t>
      </w:r>
    </w:p>
    <w:p w14:paraId="7C3BE9E1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5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1. Industrialization in Developing Countries: Is it Related to Poverty Reduction?</w:t>
        </w:r>
      </w:hyperlink>
    </w:p>
    <w:p w14:paraId="21884EB5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Gaaitzen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de Vries (University of Groningen, Netherlands) and </w:t>
      </w: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Abdul Erumban 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(University of Groningen, Netherlands)</w:t>
      </w:r>
    </w:p>
    <w:p w14:paraId="054033E0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Lars Osberg (Dalhousie University, Canada)</w:t>
      </w:r>
    </w:p>
    <w:p w14:paraId="0B12BBBF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6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2. Measuring Earnings Inequality in South Africa Using Household Survey and Administrative Tax Microdata</w:t>
        </w:r>
      </w:hyperlink>
    </w:p>
    <w:p w14:paraId="68B937AC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Andrew Kerr (University of Cape Town, South Africa)</w:t>
      </w:r>
    </w:p>
    <w:p w14:paraId="24999E8C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 Dean Jolliffe (World Bank)</w:t>
      </w:r>
    </w:p>
    <w:p w14:paraId="34642B44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7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3. Individual Wealth Inequality: Measurement and Evidence from Low- and Middle-Income Countries</w:t>
        </w:r>
      </w:hyperlink>
    </w:p>
    <w:p w14:paraId="01DC9158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lastRenderedPageBreak/>
        <w:t xml:space="preserve">Gayatri Koolwal 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(World Bank),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Ardina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Hasanbasri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(Yale University and World Bank), Heather Moylan (World Bank), and Talip Kilic (World Bank)</w:t>
      </w:r>
    </w:p>
    <w:p w14:paraId="05C094F2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Panchanan Das (University of Calcutta, India)</w:t>
      </w:r>
    </w:p>
    <w:p w14:paraId="481EAF54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10:30 AM - 10:45 </w:t>
      </w:r>
      <w:proofErr w:type="gram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AM  Break</w:t>
      </w:r>
      <w:proofErr w:type="gramEnd"/>
    </w:p>
    <w:p w14:paraId="5C3908D0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10:45 AM - 12:15 </w:t>
      </w:r>
      <w:proofErr w:type="gram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PM  Session</w:t>
      </w:r>
      <w:proofErr w:type="gramEnd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 2: Measuring Inequality in Africa</w:t>
      </w:r>
    </w:p>
    <w:p w14:paraId="13140648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Chair: Catherine van Rompaey (IARIW and World Bank)</w:t>
      </w:r>
    </w:p>
    <w:p w14:paraId="0241AF28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1. </w:t>
      </w:r>
      <w:hyperlink r:id="rId8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 xml:space="preserve">Measuring Multidimensional Inequality and Conflict in Africa and in a Global Comparison </w:t>
        </w:r>
      </w:hyperlink>
    </w:p>
    <w:p w14:paraId="2CE95172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Laura Radatz 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(University of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Tuebingen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, Germany) and </w:t>
      </w:r>
      <w:proofErr w:type="spell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Jörg</w:t>
      </w:r>
      <w:proofErr w:type="spellEnd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 </w:t>
      </w:r>
      <w:proofErr w:type="spell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Baten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(University of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Tuebingen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, Germany)</w:t>
      </w:r>
    </w:p>
    <w:p w14:paraId="0DE659F0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Samuel Kofi Tetteh Baah (World Bank)</w:t>
      </w:r>
    </w:p>
    <w:p w14:paraId="5914F64C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9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2. Unequal Opportunity in Income and Wealth: An Empirical Analysis of Inequality in Ghana</w:t>
        </w:r>
      </w:hyperlink>
    </w:p>
    <w:p w14:paraId="14399E99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Panchanan Das (University of Calcutta, India)</w:t>
      </w:r>
    </w:p>
    <w:p w14:paraId="01861706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Hai-Anh Dang (World Bank)</w:t>
      </w:r>
    </w:p>
    <w:p w14:paraId="102DE094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10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3. Creating Robust Measures of Poverty and Inequality: Explorations for Rwanda</w:t>
        </w:r>
      </w:hyperlink>
    </w:p>
    <w:p w14:paraId="4B0D455D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Jonathan Haughton 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(Suffolk University, United States), Didier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Muhoza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Institute of Statistics of Rwanda Kigali), and Ivan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Murenzi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Institute of Statistics of Rwanda Kigali)</w:t>
      </w:r>
    </w:p>
    <w:p w14:paraId="572ADD95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Hai-Anh Dang (World Bank)</w:t>
      </w:r>
    </w:p>
    <w:p w14:paraId="228388BA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Lunch 12:15 PM - 1:15 PM </w:t>
      </w:r>
    </w:p>
    <w:p w14:paraId="2B211B1E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1:15 PM - 2:45 </w:t>
      </w:r>
      <w:proofErr w:type="gram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PM  Session</w:t>
      </w:r>
      <w:proofErr w:type="gramEnd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 3: Methodological Issues in Measuring Poverty</w:t>
      </w:r>
    </w:p>
    <w:p w14:paraId="301A15AE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Chair: Gabriel Simbila (National Bureau of Statistics, Tanzania)</w:t>
      </w:r>
    </w:p>
    <w:p w14:paraId="73BE8E7F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11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1. A New, Nuanced Narrative of Poverty in Sub-Saharan Africa with the 2017 PPPs</w:t>
        </w:r>
      </w:hyperlink>
    </w:p>
    <w:p w14:paraId="706D999E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Samuel Kofi Tetteh Baah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(World Bank) and Christopher Lakner (World Bank)</w:t>
      </w:r>
    </w:p>
    <w:p w14:paraId="37AB296D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Abdul Erumban (University of Groningen)</w:t>
      </w:r>
    </w:p>
    <w:p w14:paraId="3C610B25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12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2. Constructing a Nutrition Deficiency Index Applications for the Democratic Republic of the Congo under a Decade of Humanitarian Crises</w:t>
        </w:r>
      </w:hyperlink>
    </w:p>
    <w:p w14:paraId="71F56E65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lastRenderedPageBreak/>
        <w:t xml:space="preserve">Mousumi K. Bhattacharjee 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(Human Development &amp; Capability Association (HDCA) and Tata Institute of Social Sciences), Patrice L.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Mirindi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(University of Pretoria, South Africa), Patrick N.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Mirindi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(World Health Organization), </w:t>
      </w:r>
      <w:proofErr w:type="gram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and  Suresh</w:t>
      </w:r>
      <w:proofErr w:type="gram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Chandra Babu (International Food Policy Research Institute, Washington, D.C. and University of Pretoria, South Africa)</w:t>
      </w:r>
    </w:p>
    <w:p w14:paraId="6F98FE5E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Nkechi Owoo (University of Ghana)</w:t>
      </w:r>
    </w:p>
    <w:p w14:paraId="5B6348B8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3. </w:t>
      </w:r>
      <w:hyperlink r:id="rId13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 xml:space="preserve">Poverty Imputation in Contexts without Consumption </w:t>
        </w:r>
        <w:proofErr w:type="gramStart"/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Data,  A</w:t>
        </w:r>
        <w:proofErr w:type="gramEnd"/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 xml:space="preserve"> Revisit with Further Refinements</w:t>
        </w:r>
      </w:hyperlink>
    </w:p>
    <w:p w14:paraId="0AE99C54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Hai-Anh H. Dang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(World Bank), Talip Kilic (World Bank</w:t>
      </w:r>
      <w:proofErr w:type="gram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),  Gero</w:t>
      </w:r>
      <w:proofErr w:type="gram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Carletto (World Bank), and Kseniya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Abanokova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(World Bank)</w:t>
      </w:r>
    </w:p>
    <w:p w14:paraId="3F1F020E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Discussant: Giovanni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Vecchi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(University of Rome)</w:t>
      </w:r>
    </w:p>
    <w:p w14:paraId="239EAE20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2:45 PM – 3:15 PM – Break</w:t>
      </w:r>
    </w:p>
    <w:p w14:paraId="198ACFB4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3:15 PM – 4:45 PM – Session 4: Measuring Policy Impacts on Poverty</w:t>
      </w:r>
    </w:p>
    <w:p w14:paraId="7D4EEA34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Chair: Akuffo Amankwah (World Bank)</w:t>
      </w:r>
    </w:p>
    <w:p w14:paraId="577BC779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14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1. Measuring the Impact of Unconditional Cash Transfers on Consumption and Poverty in Rwanda</w:t>
        </w:r>
      </w:hyperlink>
    </w:p>
    <w:p w14:paraId="42A04D17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Dominique Habimana (University of Rwanda and Food and Agriculture Organization of the United Nations</w:t>
      </w:r>
      <w:proofErr w:type="gram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),  </w:t>
      </w: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Jonathan</w:t>
      </w:r>
      <w:proofErr w:type="gramEnd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 Haughton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(Suffolk University, United States), Joseph Nkurunziza (University of Rwanda), and Dominique Marie-Annick Haughton (Bentley University, United States)</w:t>
      </w:r>
    </w:p>
    <w:p w14:paraId="1ABA46EC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Monica Lambon-Quayefio (University of Ghana)</w:t>
      </w:r>
    </w:p>
    <w:p w14:paraId="773F7DDC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2. </w:t>
      </w:r>
      <w:hyperlink r:id="rId15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Pro-poor Poverty Reduction in Tanzania in the New Millennium?</w:t>
        </w:r>
      </w:hyperlink>
    </w:p>
    <w:p w14:paraId="59CC4E9E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Christian Oldiges (UN ESCWA) and </w:t>
      </w: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Stephano Cosmas 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(National Bureau of Statistics, Tanzania) </w:t>
      </w:r>
      <w:hyperlink r:id="rId16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Proposal</w:t>
        </w:r>
      </w:hyperlink>
    </w:p>
    <w:p w14:paraId="0DF0DA3E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Dean Jolliffe (World Bank)</w:t>
      </w:r>
    </w:p>
    <w:p w14:paraId="6BF14401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3. </w:t>
      </w:r>
      <w:hyperlink r:id="rId17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Reinforcing Capacity for Economic Statistics in Africa, Perspectives on Building Statistical Infrastructure for Business Statistics</w:t>
        </w:r>
      </w:hyperlink>
    </w:p>
    <w:p w14:paraId="21CABF25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Arthur </w:t>
      </w:r>
      <w:proofErr w:type="spell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Giesberts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(World Bank) and Catherine Van Rompaey (World Bank)</w:t>
      </w:r>
    </w:p>
    <w:p w14:paraId="7A13ADC1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Discussant: Donald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Mmari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(REPOA)</w:t>
      </w:r>
    </w:p>
    <w:p w14:paraId="5FFDB19C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lastRenderedPageBreak/>
        <w:t>4:45 PM –6:00 PM Panel Session: Statistical Capacity Development in Africa: Old Debate, New Approach</w:t>
      </w:r>
    </w:p>
    <w:p w14:paraId="2293881D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Chair: Oliver Chinganya (Director, Africa Centre for Statistics, United Nations Economic Commission for Africa (UNECA))</w:t>
      </w:r>
    </w:p>
    <w:p w14:paraId="10D97D3B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Presenter: Alberto Zezza (World Bank)</w:t>
      </w:r>
    </w:p>
    <w:p w14:paraId="02A5F8DC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"The Partnership for Capacity Development on Household Surveys for Welfare Analysis: A New Approach to an Old Issue"</w:t>
      </w:r>
    </w:p>
    <w:p w14:paraId="3448BAC8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Panelists:</w:t>
      </w:r>
    </w:p>
    <w:p w14:paraId="65326099" w14:textId="77777777" w:rsidR="000C5097" w:rsidRPr="000C5097" w:rsidRDefault="000C5097" w:rsidP="000C5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Albina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Chuwa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(Statistician General, Tanzania National Bureau of Statistics)</w:t>
      </w:r>
    </w:p>
    <w:p w14:paraId="58B0CB89" w14:textId="77777777" w:rsidR="000C5097" w:rsidRPr="000C5097" w:rsidRDefault="000C5097" w:rsidP="000C5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 Tumaini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Katunzi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(Rector, Eastern Africa Statistical Training Centre (EASTC))</w:t>
      </w:r>
    </w:p>
    <w:p w14:paraId="117D2D93" w14:textId="77777777" w:rsidR="000C5097" w:rsidRPr="000C5097" w:rsidRDefault="000C5097" w:rsidP="000C5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Samuel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Njuru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(Senior Statistician, Eastern Africa Community Secretariat)</w:t>
      </w:r>
    </w:p>
    <w:p w14:paraId="0A4A1BF9" w14:textId="77777777" w:rsidR="000C5097" w:rsidRPr="000C5097" w:rsidRDefault="000C5097" w:rsidP="000C5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Rob Swinkels (Senior Economist, Tanzanian Office, World Bank)</w:t>
      </w:r>
    </w:p>
    <w:p w14:paraId="581FE271" w14:textId="77777777" w:rsidR="000C5097" w:rsidRPr="000C5097" w:rsidRDefault="000C5097" w:rsidP="000C5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Catherine van Rompaey (President, IARIW)</w:t>
      </w:r>
    </w:p>
    <w:p w14:paraId="5A3EF1B9" w14:textId="77777777" w:rsidR="000C5097" w:rsidRPr="000C5097" w:rsidRDefault="000C5097" w:rsidP="000C5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Ritha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Matee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(Student, Eastern Africa Statistical Training Centre (EASTC))</w:t>
      </w:r>
    </w:p>
    <w:p w14:paraId="3BCC3CE5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6:00-7:00 PM – Poster Session </w:t>
      </w:r>
    </w:p>
    <w:p w14:paraId="2548EC3E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18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1. Measuring Real Income Using Consumer Price Index (Empirical Evidence)</w:t>
        </w:r>
      </w:hyperlink>
    </w:p>
    <w:p w14:paraId="799BD233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Gabriel </w:t>
      </w:r>
      <w:proofErr w:type="spell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Kulomba</w:t>
      </w:r>
      <w:proofErr w:type="spellEnd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 Simbila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Bureau of Statistics, Tanzania),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Leokadia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Athanas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Mtey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Bureau of Statistics, Tanzania),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Joycelin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Mwendwa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Rwehumbiza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Bureau of Statistics, Tanzania),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Hamimu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Sadiki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Kachume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(Ministry of Finance and Planning, Tanzania), and Teddy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Shija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Sagamilwa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Bureau of Statistics, Tanzania)</w:t>
      </w:r>
    </w:p>
    <w:p w14:paraId="69DBD9E6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2. </w:t>
      </w:r>
      <w:hyperlink r:id="rId19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Modelling Determinants of Multidimensional Poverty in Rural Tanzania</w:t>
        </w:r>
      </w:hyperlink>
    </w:p>
    <w:p w14:paraId="324331A2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Geofrey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Mhagama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Charles (Eastern Africa Statistical Training Centre, Tanzania)</w:t>
      </w:r>
    </w:p>
    <w:p w14:paraId="56D3EEF7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20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3. Revisiting the Informal Aspects of the Activity of Countries Studied through Social Accounting and Socio-Demographic Matrices, with an Application to Mozambique.</w:t>
        </w:r>
      </w:hyperlink>
    </w:p>
    <w:p w14:paraId="1B834EC7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Susana Santos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(UECE (Research Unit on Complexity and Economics). ISEG (School of Economics and Management) -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Universidade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de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Lisboa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), and Mónica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Magaua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(FACECO-UEM (Faculty of Economics at the University of Eduardo Mondlane, Mozambique) and INE (Instituto Nacional de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Estatística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, Mozambique)</w:t>
      </w:r>
    </w:p>
    <w:p w14:paraId="1771E1FE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4. </w:t>
      </w:r>
      <w:hyperlink r:id="rId21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Inequality in the Income and Wealth Distribution: Nigerian Experience</w:t>
        </w:r>
      </w:hyperlink>
    </w:p>
    <w:p w14:paraId="06F77B82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Madu Baba (National Bureau of Statistics, Nigeria)</w:t>
      </w:r>
    </w:p>
    <w:p w14:paraId="5F49E079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22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5. Devising Social Protection Strategies for Namibia: Multi-dimensional Wealth, Jobs &amp; Nutrition Index</w:t>
        </w:r>
      </w:hyperlink>
    </w:p>
    <w:p w14:paraId="30356F47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Mousumi K. Bhattacharjee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(Human Development &amp; Capability Association (HDCA) and Tata Institute of Social Sciences), and Sylvanus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Ikhide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(University of Stellenbosch Business School, South Africa)</w:t>
      </w:r>
    </w:p>
    <w:p w14:paraId="0CFAD129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6. </w:t>
      </w:r>
      <w:hyperlink r:id="rId23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Modelling of COVID-19 Impact on the Tanzanian Economy and Female Labour</w:t>
        </w:r>
      </w:hyperlink>
    </w:p>
    <w:p w14:paraId="0D36C79F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Asiya Maskaeva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(University of Dodoma), Margaret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Chitiga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(Partnership for Economic Policy and University of Pretoria), Martin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Henseler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(Partnership for Economic Policy and Le Havre Normandy University), Ramos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Mabugu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(Partnership for Economic Policy and Sol Plaatje University), and Helene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Maisonnave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(Partnership for Economic Policy and Le Havre Normandy University)</w:t>
      </w:r>
    </w:p>
    <w:p w14:paraId="0994DB4F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24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7. Multi-dimensional Skilling, Inequality &amp; Pandemic Index: Conceptualization, and simulated scenarios for Africa</w:t>
        </w:r>
      </w:hyperlink>
    </w:p>
    <w:p w14:paraId="2EAE102F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Mousumi K. Bhattacharjee (Human Development &amp; Capability Association (HDCA) and Tata Institute of Social Sciences)</w:t>
      </w:r>
    </w:p>
    <w:p w14:paraId="66AFB489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8. </w:t>
      </w:r>
      <w:hyperlink r:id="rId25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Health, Poverty, and Well-Being</w:t>
        </w:r>
      </w:hyperlink>
    </w:p>
    <w:p w14:paraId="7DADE753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proofErr w:type="spell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Mariamu</w:t>
      </w:r>
      <w:proofErr w:type="spellEnd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 </w:t>
      </w:r>
      <w:proofErr w:type="spell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Kinabo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Bureau of Statistics, Tanzania), Nico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Ombeni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Bureau of Statistics, Tanzania), Khalid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Msabaha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Bureau of Statistics, Tanzania),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Doto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Alley (National Bureau of Statistics, Tanzania),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Pelegia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Byaboto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Bureau of Statistics, Tanzania), and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Suzana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Kulindwa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Bureau of Statistics, Tanzania)</w:t>
      </w:r>
    </w:p>
    <w:p w14:paraId="13904926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9.</w:t>
      </w:r>
      <w:hyperlink r:id="rId26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Vaccinate against COVID-19 or not? Source of Information and the influence of misinformation on the COVID-19 vaccine uptake hesitancy among frontline workers in Dar es Salaam and Dodoma, Tanzania</w:t>
        </w:r>
      </w:hyperlink>
    </w:p>
    <w:p w14:paraId="21530329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Juma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James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Masele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(University of Dar es Salaam), and</w:t>
      </w: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 Elia Daud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(University of Dodoma)</w:t>
      </w:r>
    </w:p>
    <w:p w14:paraId="08ACF2E5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10. </w:t>
      </w:r>
      <w:hyperlink r:id="rId27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Does Gender Inequality Affect the Wealth and Income Distribution Among the Household Member?  Evidenced from Tanzania HIV Impact Survey (THIS2015/2016)</w:t>
        </w:r>
      </w:hyperlink>
    </w:p>
    <w:p w14:paraId="6DEEFB1A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Boniface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Simpoli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Yohana (National Bureau of Statistics, Tanzania), Johnson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Mshiu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, and Joyce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Msoka</w:t>
      </w:r>
      <w:proofErr w:type="spellEnd"/>
    </w:p>
    <w:p w14:paraId="04241254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7:00 PM – Reception</w:t>
      </w:r>
    </w:p>
    <w:p w14:paraId="76DFD9FC" w14:textId="77777777" w:rsidR="000C5097" w:rsidRPr="000C5097" w:rsidRDefault="000C5097" w:rsidP="000C5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7"/>
          <w:szCs w:val="27"/>
          <w:lang w:val="en-CA" w:eastAsia="en-CA"/>
        </w:rPr>
        <w:t>Saturday, November 12, 2022</w:t>
      </w:r>
    </w:p>
    <w:p w14:paraId="04BA7E9A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8:30 AM - 10:00 </w:t>
      </w:r>
      <w:proofErr w:type="gram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AM  Session</w:t>
      </w:r>
      <w:proofErr w:type="gramEnd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 5: Gender Issues in Economic Measurement</w:t>
      </w:r>
    </w:p>
    <w:p w14:paraId="01979CB6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lastRenderedPageBreak/>
        <w:t>Chair: Catherine van Rompaey (World Bank)</w:t>
      </w:r>
    </w:p>
    <w:p w14:paraId="30639F86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28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1. Walking for Water and Fuelwood: Welfare Implications for Women and Children in Ghana</w:t>
        </w:r>
      </w:hyperlink>
    </w:p>
    <w:p w14:paraId="78EBB45D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Monica Lambon-Quayefio (University of Ghana)</w:t>
      </w:r>
    </w:p>
    <w:p w14:paraId="05735394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Nishant Yonzan (World Bank)</w:t>
      </w:r>
    </w:p>
    <w:p w14:paraId="345A1355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2. </w:t>
      </w:r>
      <w:hyperlink r:id="rId29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Internalization of Patriarchal Attitudes and Women’s Labour Market Outcomes and Asset Ownership in Nigeria</w:t>
        </w:r>
      </w:hyperlink>
    </w:p>
    <w:p w14:paraId="7EA4710D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Nkechi S. Owoo (University of Ghana)</w:t>
      </w:r>
    </w:p>
    <w:p w14:paraId="05920360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Gayatri Koolwal (World Bank)</w:t>
      </w:r>
    </w:p>
    <w:p w14:paraId="4D9832E5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3. </w:t>
      </w:r>
      <w:hyperlink r:id="rId30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Gender and Tax Incidence of Rural Land Use Fee and Agricultural Income Tax in Ethiopia</w:t>
        </w:r>
      </w:hyperlink>
    </w:p>
    <w:p w14:paraId="62E55DCC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Alemayehu A. Ambel 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(World Bank), Hitomi Komatsu (World Bank), Gayatri Koolwal (World Bank), and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Manex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Bule Yonis (World Bank)</w:t>
      </w:r>
    </w:p>
    <w:p w14:paraId="144C3673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Jonathan Haughton (Suffolk University)</w:t>
      </w:r>
    </w:p>
    <w:p w14:paraId="4AD19D5D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10-00 AM - 10:30 AM Break</w:t>
      </w:r>
    </w:p>
    <w:p w14:paraId="668ECC7A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10:30AM - 12:00 PM Concurrent Session 6A: Agriculture</w:t>
      </w:r>
    </w:p>
    <w:p w14:paraId="0F476068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Chair: Helen Heslop (Vienna Institute for International Economic Studies)</w:t>
      </w:r>
    </w:p>
    <w:p w14:paraId="404A2177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31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1. Recall Bias Revisited: Measuring Farm Labor with Mixed-Mode Surveys and Multiple Imputation</w:t>
        </w:r>
      </w:hyperlink>
    </w:p>
    <w:p w14:paraId="76F2A818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Hai-Anh H. Dang (World Bank) and Gero Carletto (World Bank)</w:t>
      </w:r>
    </w:p>
    <w:p w14:paraId="5627A710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Theresa Munzi (Luxembourg Income Study)</w:t>
      </w:r>
    </w:p>
    <w:p w14:paraId="4A4104E0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2. A</w:t>
      </w:r>
      <w:hyperlink r:id="rId32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gricultural Research Spending in Sub-Saharan Africa (SSA): How Important are Political Economy Considerations?</w:t>
        </w:r>
      </w:hyperlink>
    </w:p>
    <w:p w14:paraId="3B64ED14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Abrams </w:t>
      </w:r>
      <w:proofErr w:type="spell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Mbu</w:t>
      </w:r>
      <w:proofErr w:type="spellEnd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 Enow </w:t>
      </w:r>
      <w:proofErr w:type="spell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Tagem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(UNU-WIDER) and Kunal Sen (UNU-WIDER)</w:t>
      </w:r>
    </w:p>
    <w:p w14:paraId="29E7DABB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Discussant: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Jörg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Baten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(University of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Tuebingen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, Germany)</w:t>
      </w:r>
    </w:p>
    <w:p w14:paraId="3EBEEFD5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3. </w:t>
      </w:r>
      <w:hyperlink r:id="rId33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Are High-Value Agri-food Supply Chains Participants Better Insulated from Shocks? Evidence from Senegal</w:t>
        </w:r>
      </w:hyperlink>
    </w:p>
    <w:p w14:paraId="3E038530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Senakpon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Fidele Ange Dedehouanou (University of Abomey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Calavi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, Benin)</w:t>
      </w:r>
    </w:p>
    <w:p w14:paraId="28194EDE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lastRenderedPageBreak/>
        <w:t>Discussant: Alemayehu A. Ambel (World Bank)</w:t>
      </w:r>
    </w:p>
    <w:p w14:paraId="6DF3589D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10:30-12:00 Concurrent Session 6B: Natural Resources</w:t>
      </w:r>
    </w:p>
    <w:p w14:paraId="2B9B6131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Chair: Alberto Zezza (World Bank)</w:t>
      </w:r>
    </w:p>
    <w:p w14:paraId="02EC6CD8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34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1. Trying to See the Forest for the Trees: Forest Cover and Economic Activity in Africa</w:t>
        </w:r>
      </w:hyperlink>
    </w:p>
    <w:p w14:paraId="43185E5B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Julia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Wlodarczyk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(University of Economics in Katowice, Poland), </w:t>
      </w:r>
      <w:proofErr w:type="spell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Martyna</w:t>
      </w:r>
      <w:proofErr w:type="spellEnd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 </w:t>
      </w:r>
      <w:proofErr w:type="spell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Bielen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(University of Economics in Katowice, Poland), and Piotr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Gibas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(University of Economics in Katowice, Poland)</w:t>
      </w:r>
    </w:p>
    <w:p w14:paraId="18E89245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Gero Carletto (World Bank)</w:t>
      </w:r>
    </w:p>
    <w:p w14:paraId="2D4016F1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2. </w:t>
      </w:r>
      <w:hyperlink r:id="rId35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Accounting for Environmental Resources in Tanzania: A Theoretical Review</w:t>
        </w:r>
      </w:hyperlink>
    </w:p>
    <w:p w14:paraId="0EBCE608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Odass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Selejio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Bilame (University of Dodoma, Tanzania)</w:t>
      </w:r>
    </w:p>
    <w:p w14:paraId="7FD18982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Discussant: Titus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Mwisomba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Bureau of Statistics, Tanzania)</w:t>
      </w:r>
    </w:p>
    <w:p w14:paraId="249540CE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36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3. Terms of Trade Inquiry for the Resource Rich Sub-Saharan African Countries</w:t>
        </w:r>
      </w:hyperlink>
    </w:p>
    <w:p w14:paraId="0CE3ECFD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Surajit Deb (University of Delhi (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Aryabhatta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College), India)</w:t>
      </w:r>
    </w:p>
    <w:p w14:paraId="1F076AB2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Amparo Palacios-Lopez (World Bank)</w:t>
      </w:r>
    </w:p>
    <w:p w14:paraId="7A94FEC2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12:00 PM -1:00 PM Lunch </w:t>
      </w:r>
    </w:p>
    <w:p w14:paraId="40FE5F59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1:00 PM -1:45 PM Keynote Address</w:t>
      </w:r>
    </w:p>
    <w:p w14:paraId="799CB15F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Chair: Lars Osberg (Dalhousie University, Canada)</w:t>
      </w:r>
    </w:p>
    <w:p w14:paraId="0B4D73C3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"Measuring Key Drivers of Economic Transformation in Africa"</w:t>
      </w:r>
    </w:p>
    <w:p w14:paraId="355EC932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Samuel M.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Wangwe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(Chairman,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Daima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Associated Limited and Principal Research Associate, Economic and Social Research Foundation (ESRF))</w:t>
      </w:r>
    </w:p>
    <w:p w14:paraId="10595656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1:45 PM - 3:15 PM Session 7: The Impact of COVID-19 in Africa I  </w:t>
      </w:r>
    </w:p>
    <w:p w14:paraId="4E51EC8B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Chair: Donald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Mmari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(REPOA)</w:t>
      </w:r>
    </w:p>
    <w:p w14:paraId="37EC7F64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37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1.</w:t>
        </w:r>
      </w:hyperlink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hyperlink r:id="rId38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T</w:t>
        </w:r>
      </w:hyperlink>
      <w:hyperlink r:id="rId39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he</w:t>
        </w:r>
      </w:hyperlink>
      <w:hyperlink r:id="rId40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 xml:space="preserve"> Impact of COVID-19 on Global Inequality and Poverty</w:t>
        </w:r>
      </w:hyperlink>
    </w:p>
    <w:p w14:paraId="06DFF294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Nishant Yonzan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(World Bank), Daniel Gerszon Mahler (World Bank), and Christoph Lakner (World Bank) -</w:t>
      </w:r>
    </w:p>
    <w:p w14:paraId="5869C3AC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lastRenderedPageBreak/>
        <w:t xml:space="preserve">Discussant: Jesse Lastunen (UNU-WIDER) </w:t>
      </w:r>
    </w:p>
    <w:p w14:paraId="6C848841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2. </w:t>
      </w:r>
      <w:hyperlink r:id="rId41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Poverty Projections and Profiling Using a SWIFT-COVID19 Package During the COVID-19 Pandemic</w:t>
        </w:r>
      </w:hyperlink>
    </w:p>
    <w:p w14:paraId="336C1F99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Nobuo Yoshida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(World Bank), Shinya Takamatsu (World Bank), Danielle Aron (World Bank),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Kexin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Zhang (World Bank), and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Shivapragasm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Shivakumaran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(World Bank)</w:t>
      </w:r>
    </w:p>
    <w:p w14:paraId="5604FF55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Lars Osberg (Dalhousie University)</w:t>
      </w:r>
    </w:p>
    <w:p w14:paraId="18C4360D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42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3. Poverty Projections and Profiling Based on Ethiopia’s High-Frequency Phone Surveys of Households Using a SWIFT-COVID-19 package</w:t>
        </w:r>
      </w:hyperlink>
    </w:p>
    <w:p w14:paraId="3A5A3FDA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Christina </w:t>
      </w:r>
      <w:proofErr w:type="spell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Wieser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(World Bank), Nobuo Yoshida (World Bank), Shinya Takamatsu (World Bank),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Kexin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Zhang (World Bank), and Danielle Aron (World Bank)</w:t>
      </w:r>
    </w:p>
    <w:p w14:paraId="335071B4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Lars Osberg (Dalhousie University)</w:t>
      </w:r>
    </w:p>
    <w:p w14:paraId="3026C242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Break 3:15-3:45</w:t>
      </w:r>
    </w:p>
    <w:p w14:paraId="59F73CD6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3:45-5:15 Session 8: The Impact of COVID-19 in Africa II  </w:t>
      </w:r>
    </w:p>
    <w:p w14:paraId="7CE5B5EE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Chair: Andrew Sharpe (IARIW)</w:t>
      </w:r>
    </w:p>
    <w:p w14:paraId="138163A6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1. </w:t>
      </w:r>
      <w:hyperlink r:id="rId43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The Mitigating Role of Tax and Benefit Rescue Packages for Poverty and Inequality in Africa Amid the COVID-19 Pandemic</w:t>
        </w:r>
      </w:hyperlink>
    </w:p>
    <w:p w14:paraId="65D89844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Jesse Lastunen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(UNU-WIDER, Finland), Pia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Rattenhuber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(UNU-WIDER, Finland), Kwabena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Adu-Ababio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(UNU-WIDER, Finland), Katrin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Gasior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(Southern African Social Policy Research Insights (SASPRI), United Kingdom and University of Essex, United Kingdom), H. Xavier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Jara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(University of Essex, United Kingdom), Maria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Jouste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(UNU-WIDER, Finland and University of Turku, Finland), David McLennan (Southern African Social Policy Research Insights (SASPRI), United Kingdom), Enrico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Nichelatti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(UNU-WIDER, Finland), Rodrigo C. Oliveira (UNU-WIDER, Finland), and Jukka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Pirttilä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(UNU-WIDER, Finland and University of Helsinki, Finland and VATT Institute for Economic Research, Finland)</w:t>
      </w:r>
    </w:p>
    <w:p w14:paraId="4156550D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Theresa Munzi (Luxembourg Income Study)</w:t>
      </w:r>
    </w:p>
    <w:p w14:paraId="2809A03A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44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2. Stronger Together? Income Shocks, Educational Investment, and Self-Help Groups in Tanzania</w:t>
        </w:r>
      </w:hyperlink>
    </w:p>
    <w:p w14:paraId="14549602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Francisco Mugizi (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Mkwawa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University College of Education, Tanzania)</w:t>
      </w:r>
    </w:p>
    <w:p w14:paraId="0C0B8267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Discussant: Nobuo Yoshida (World Bank)</w:t>
      </w:r>
    </w:p>
    <w:p w14:paraId="30965B52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3. </w:t>
      </w:r>
      <w:hyperlink r:id="rId45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COVID-19’s Effect on Income, Tanzania Perspective</w:t>
        </w:r>
      </w:hyperlink>
    </w:p>
    <w:p w14:paraId="133A3195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lastRenderedPageBreak/>
        <w:t xml:space="preserve">Hellen </w:t>
      </w:r>
      <w:proofErr w:type="spell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Mtove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Bureau of Statistics, Tanzania),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Johnia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Kakiziba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Bureau of Statistics, Tanzania), Tumaini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Kalindile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Bureau of Statistics, Tanzania),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Magreth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Maganda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Bureau of Statistics, Tanzania), Elide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Mwanri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Bureau of Statistics, Tanzania), and John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Mwanri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(National Bureau of Statistics, Tanzania)</w:t>
      </w:r>
    </w:p>
    <w:p w14:paraId="3A8CDDF9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Discussant: Cristina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Wieser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(World Bank)</w:t>
      </w:r>
    </w:p>
    <w:p w14:paraId="492C5FD1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5:15 PM – 6:00 PM Wrap-up Panel: Key Challenges in the Measurement of Growth in Income, </w:t>
      </w:r>
      <w:proofErr w:type="gram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Wealth</w:t>
      </w:r>
      <w:proofErr w:type="gramEnd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 and Well-being in Africa</w:t>
      </w:r>
    </w:p>
    <w:p w14:paraId="46649DE8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Chair: Lars Osberg (Dalhousie University, Canada)</w:t>
      </w:r>
    </w:p>
    <w:p w14:paraId="1D0AA3FA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Panelists:</w:t>
      </w:r>
    </w:p>
    <w:p w14:paraId="3C41675E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1. Donald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Mmari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(REPOA)</w:t>
      </w:r>
    </w:p>
    <w:p w14:paraId="342747CF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2. Dean Jolliffe (World Bank)</w:t>
      </w:r>
    </w:p>
    <w:p w14:paraId="61FA8EB0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3. Samuel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Wangwe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(Economic and Social Research Foundation (ESRF) and </w:t>
      </w:r>
      <w:proofErr w:type="spellStart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Daima</w:t>
      </w:r>
      <w:proofErr w:type="spellEnd"/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Associates)</w:t>
      </w:r>
    </w:p>
    <w:p w14:paraId="6440E282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6:00 </w:t>
      </w:r>
      <w:proofErr w:type="gram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PM  Reception</w:t>
      </w:r>
      <w:proofErr w:type="gramEnd"/>
    </w:p>
    <w:p w14:paraId="283E76A3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7:00 </w:t>
      </w:r>
      <w:proofErr w:type="gramStart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PM  Farewell</w:t>
      </w:r>
      <w:proofErr w:type="gramEnd"/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 Dinner</w:t>
      </w:r>
    </w:p>
    <w:p w14:paraId="7F5A03C8" w14:textId="77777777" w:rsidR="000C5097" w:rsidRPr="000C5097" w:rsidRDefault="000C5097" w:rsidP="000C5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7"/>
          <w:szCs w:val="27"/>
          <w:lang w:val="en-CA" w:eastAsia="en-CA"/>
        </w:rPr>
        <w:t>Sunday, November 13, 2022 </w:t>
      </w:r>
    </w:p>
    <w:p w14:paraId="3B50152E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8:00 AM - 6:00 PM</w:t>
      </w: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All-Day Excursion to the Ngorongoro Crater</w:t>
      </w:r>
    </w:p>
    <w:p w14:paraId="0A495391" w14:textId="77777777" w:rsidR="000C5097" w:rsidRPr="000C5097" w:rsidRDefault="000C5097" w:rsidP="000C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C509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More information on the Ngorongoro Crater can be found </w:t>
      </w:r>
      <w:hyperlink r:id="rId46" w:history="1">
        <w:r w:rsidRPr="000C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here.</w:t>
        </w:r>
      </w:hyperlink>
    </w:p>
    <w:p w14:paraId="3A178A96" w14:textId="77777777" w:rsidR="000C5097" w:rsidRPr="000C5097" w:rsidRDefault="000C5097" w:rsidP="000C5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CA" w:eastAsia="en-CA"/>
        </w:rPr>
      </w:pPr>
      <w:r w:rsidRPr="000C5097">
        <w:rPr>
          <w:rFonts w:ascii="Times New Roman" w:eastAsia="Times New Roman" w:hAnsi="Times New Roman" w:cs="Times New Roman"/>
          <w:b/>
          <w:bCs/>
          <w:sz w:val="27"/>
          <w:szCs w:val="27"/>
          <w:lang w:val="en-CA" w:eastAsia="en-CA"/>
        </w:rPr>
        <w:t> </w:t>
      </w:r>
    </w:p>
    <w:p w14:paraId="27C15564" w14:textId="77777777" w:rsidR="007532C6" w:rsidRPr="000C5097" w:rsidRDefault="007532C6">
      <w:pPr>
        <w:rPr>
          <w:lang w:val="en-CA"/>
        </w:rPr>
      </w:pPr>
    </w:p>
    <w:sectPr w:rsidR="007532C6" w:rsidRPr="000C5097" w:rsidSect="007532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80AE8"/>
    <w:multiLevelType w:val="multilevel"/>
    <w:tmpl w:val="532A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530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MjMxMDI1tzA3NjdR0lEKTi0uzszPAykwrAUAtfUariwAAAA="/>
  </w:docVars>
  <w:rsids>
    <w:rsidRoot w:val="000C5097"/>
    <w:rsid w:val="000C5097"/>
    <w:rsid w:val="007532C6"/>
    <w:rsid w:val="00D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822B"/>
  <w15:chartTrackingRefBased/>
  <w15:docId w15:val="{B1A712CC-89C5-4213-B30E-D1A19820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C6"/>
  </w:style>
  <w:style w:type="paragraph" w:styleId="Heading3">
    <w:name w:val="heading 3"/>
    <w:basedOn w:val="Normal"/>
    <w:link w:val="Heading3Char"/>
    <w:uiPriority w:val="9"/>
    <w:qFormat/>
    <w:rsid w:val="000C5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5097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styleId="Strong">
    <w:name w:val="Strong"/>
    <w:basedOn w:val="DefaultParagraphFont"/>
    <w:uiPriority w:val="22"/>
    <w:qFormat/>
    <w:rsid w:val="000C50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0C5097"/>
    <w:rPr>
      <w:color w:val="0000FF"/>
      <w:u w:val="single"/>
    </w:rPr>
  </w:style>
  <w:style w:type="character" w:customStyle="1" w:styleId="qowt-font2-timesnewroman">
    <w:name w:val="qowt-font2-timesnewroman"/>
    <w:basedOn w:val="DefaultParagraphFont"/>
    <w:rsid w:val="000C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riw.org/wp-content/uploads/2022/10/Radatz-and-Baten-IARIW-TNBS-2022-1.pdf" TargetMode="External"/><Relationship Id="rId13" Type="http://schemas.openxmlformats.org/officeDocument/2006/relationships/hyperlink" Target="https://iariw.org/wp-content/uploads/2022/11/DKAC-IARIW-TNBS-2022.pdf" TargetMode="External"/><Relationship Id="rId18" Type="http://schemas.openxmlformats.org/officeDocument/2006/relationships/hyperlink" Target="https://iariw.org/wp-content/uploads/2022/11/Simbila-et-al-IARIW-TNBS-2022.pdf" TargetMode="External"/><Relationship Id="rId26" Type="http://schemas.openxmlformats.org/officeDocument/2006/relationships/hyperlink" Target="https://iariw.org/wp-content/uploads/2022/10/Masele_Daud_IARIW-TNBS-2022-1.pdf" TargetMode="External"/><Relationship Id="rId39" Type="http://schemas.openxmlformats.org/officeDocument/2006/relationships/hyperlink" Target="https://iariw.org/wp-content/uploads/2022/10/Mahler-et-al-IARIW-TNBS-202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ariw.org/wp-content/uploads/2022/10/Madu-IARIW-TNBS-2022.pdf" TargetMode="External"/><Relationship Id="rId34" Type="http://schemas.openxmlformats.org/officeDocument/2006/relationships/hyperlink" Target="https://iariw.org/wp-content/uploads/2022/10/Bielen-et-al-IARIW-TNBS-2022.pdf" TargetMode="External"/><Relationship Id="rId42" Type="http://schemas.openxmlformats.org/officeDocument/2006/relationships/hyperlink" Target="https://iariw.org/wp-content/uploads/2022/10/Wieser-et-al-IARIW-TNBS-2022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ariw.org/wp-content/uploads/2022/10/Hasanbasri-et-al-IARIW-TNBS-2022.pdf" TargetMode="External"/><Relationship Id="rId12" Type="http://schemas.openxmlformats.org/officeDocument/2006/relationships/hyperlink" Target="https://iariw.org/wp-content/uploads/2022/10/Mirindi-et-al-IARIW-TNBS-2022.pdf" TargetMode="External"/><Relationship Id="rId17" Type="http://schemas.openxmlformats.org/officeDocument/2006/relationships/hyperlink" Target="https://iariw.org/wp-content/uploads/2022/10/Arthur-and-Catherine-IARIW-TNBS-2022.pdf" TargetMode="External"/><Relationship Id="rId25" Type="http://schemas.openxmlformats.org/officeDocument/2006/relationships/hyperlink" Target="https://iariw.org/wp-content/uploads/2022/11/Kinabo-et-al-IARIW-TNBS-2022.pdf" TargetMode="External"/><Relationship Id="rId33" Type="http://schemas.openxmlformats.org/officeDocument/2006/relationships/hyperlink" Target="https://iariw.org/wp-content/uploads/2022/10/Dedehounau-IARIW-TNBS-2022.pdf" TargetMode="External"/><Relationship Id="rId38" Type="http://schemas.openxmlformats.org/officeDocument/2006/relationships/hyperlink" Target="https://iariw.org/wp-content/uploads/2022/10/Mahler-et-al-IARIW-TNBS-2022.pdf" TargetMode="External"/><Relationship Id="rId46" Type="http://schemas.openxmlformats.org/officeDocument/2006/relationships/hyperlink" Target="https://iariw.org/wp-content/uploads/2022/11/NGORONGORO_CRAT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ariw.org/wp-content/uploads/2021/04/14.pdf" TargetMode="External"/><Relationship Id="rId20" Type="http://schemas.openxmlformats.org/officeDocument/2006/relationships/hyperlink" Target="https://iariw.org/wp-content/uploads/2022/10/Santos-and-Magaua-IARIW-TNBS-2022.pdf" TargetMode="External"/><Relationship Id="rId29" Type="http://schemas.openxmlformats.org/officeDocument/2006/relationships/hyperlink" Target="https://iariw.org/wp-content/uploads/2022/10/Nkechi-IARIW-TNBS-2022.pdf" TargetMode="External"/><Relationship Id="rId41" Type="http://schemas.openxmlformats.org/officeDocument/2006/relationships/hyperlink" Target="https://iariw.org/wp-content/uploads/2022/10/Yoshida-et-al-IARIW-TNBS-202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ariw.org/wp-content/uploads/2022/10/Kerr-IARIW-TNBS-2022.pdf" TargetMode="External"/><Relationship Id="rId11" Type="http://schemas.openxmlformats.org/officeDocument/2006/relationships/hyperlink" Target="https://iariw.org/wp-content/uploads/2022/10/Baah-and-Lakner-IARIW-TNBS-2022.pdf" TargetMode="External"/><Relationship Id="rId24" Type="http://schemas.openxmlformats.org/officeDocument/2006/relationships/hyperlink" Target="https://iariw.org/wp-content/uploads/2022/10/Mousumi-IARIW-TNBS-2022.pdf" TargetMode="External"/><Relationship Id="rId32" Type="http://schemas.openxmlformats.org/officeDocument/2006/relationships/hyperlink" Target="https://iariw.org/wp-content/uploads/2022/10/Tagem-and-Sen-IARIW-TNBS-2022.pdf" TargetMode="External"/><Relationship Id="rId37" Type="http://schemas.openxmlformats.org/officeDocument/2006/relationships/hyperlink" Target="https://iariw.org/wp-content/uploads/2022/10/Mahler-et-al-IARIW-TNBS-2022.pdf" TargetMode="External"/><Relationship Id="rId40" Type="http://schemas.openxmlformats.org/officeDocument/2006/relationships/hyperlink" Target="https://iariw.org/wp-content/uploads/2022/10/Mahler-et-al-IARIW-TNBS-2022.pdf" TargetMode="External"/><Relationship Id="rId45" Type="http://schemas.openxmlformats.org/officeDocument/2006/relationships/hyperlink" Target="https://iariw.org/wp-content/uploads/2022/11/Mtove-et-al-IARIW-TNBS-2022.pdf" TargetMode="External"/><Relationship Id="rId5" Type="http://schemas.openxmlformats.org/officeDocument/2006/relationships/hyperlink" Target="https://iariw.org/wp-content/uploads/2022/10/Erumban-and-Vries-IARIW-TNBS-2022.pdf" TargetMode="External"/><Relationship Id="rId15" Type="http://schemas.openxmlformats.org/officeDocument/2006/relationships/hyperlink" Target="https://iariw.org/wp-content/uploads/2022/11/Oldiges-and-Cosmas-IARIW-TNBS-2022.pdf" TargetMode="External"/><Relationship Id="rId23" Type="http://schemas.openxmlformats.org/officeDocument/2006/relationships/hyperlink" Target="https://iariw.org/wp-content/uploads/2022/11/Maskaeva-et-al-IARIW-TNBS-2022.pdf" TargetMode="External"/><Relationship Id="rId28" Type="http://schemas.openxmlformats.org/officeDocument/2006/relationships/hyperlink" Target="https://iariw.org/wp-content/uploads/2022/10/Monica-IARIW-TNBS-2022.pdf" TargetMode="External"/><Relationship Id="rId36" Type="http://schemas.openxmlformats.org/officeDocument/2006/relationships/hyperlink" Target="https://iariw.org/wp-content/uploads/2022/10/Deb-IARIW-TNBS-2022.pdf" TargetMode="External"/><Relationship Id="rId10" Type="http://schemas.openxmlformats.org/officeDocument/2006/relationships/hyperlink" Target="https://iariw.org/wp-content/uploads/2022/10/Haughton-et-al-IARIW-TNBS-2022.pdf" TargetMode="External"/><Relationship Id="rId19" Type="http://schemas.openxmlformats.org/officeDocument/2006/relationships/hyperlink" Target="https://iariw.org/wp-content/uploads/2022/11/Geofrey-IARIW-TNBS-2022.pdf" TargetMode="External"/><Relationship Id="rId31" Type="http://schemas.openxmlformats.org/officeDocument/2006/relationships/hyperlink" Target="https://iariw.org/wp-content/uploads/2022/10/Dang-and-Carletto-IARIW-TNBS-2022.pdf" TargetMode="External"/><Relationship Id="rId44" Type="http://schemas.openxmlformats.org/officeDocument/2006/relationships/hyperlink" Target="https://iariw.org/wp-content/uploads/2022/10/Mugizi-IARIW-TNBS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riw.org/wp-content/uploads/2022/10/Das-IARIW-TNBS-2022.pdf" TargetMode="External"/><Relationship Id="rId14" Type="http://schemas.openxmlformats.org/officeDocument/2006/relationships/hyperlink" Target="https://iariw.org/wp-content/uploads/2022/10/Habimana-et-al-IARIW-TNBS-2022.pdf" TargetMode="External"/><Relationship Id="rId22" Type="http://schemas.openxmlformats.org/officeDocument/2006/relationships/hyperlink" Target="https://iariw.org/wp-content/uploads/2022/10/Ikhide-and-Bhattacharjee-IARIW-TNBS-2022.pdf" TargetMode="External"/><Relationship Id="rId27" Type="http://schemas.openxmlformats.org/officeDocument/2006/relationships/hyperlink" Target="https://iariw.org/wp-content/uploads/2022/11/Yohana-et-al-IARIW-TNBS-2022.pdf" TargetMode="External"/><Relationship Id="rId30" Type="http://schemas.openxmlformats.org/officeDocument/2006/relationships/hyperlink" Target="https://iariw.org/wp-content/uploads/2022/10/Komatsu-et-al-IARIW-TNBS-2022.pdf" TargetMode="External"/><Relationship Id="rId35" Type="http://schemas.openxmlformats.org/officeDocument/2006/relationships/hyperlink" Target="https://iariw.org/wp-content/uploads/2022/10/Bilame-IARIW-TNBS-2022.pdf" TargetMode="External"/><Relationship Id="rId43" Type="http://schemas.openxmlformats.org/officeDocument/2006/relationships/hyperlink" Target="https://iariw.org/wp-content/uploads/2022/10/Lastunen-et-al-IARIW-TNBS-2022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2684</Words>
  <Characters>15300</Characters>
  <Application>Microsoft Office Word</Application>
  <DocSecurity>0</DocSecurity>
  <Lines>127</Lines>
  <Paragraphs>35</Paragraphs>
  <ScaleCrop>false</ScaleCrop>
  <Company/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Hillel</dc:creator>
  <cp:keywords/>
  <dc:description/>
  <cp:lastModifiedBy>Inez Hillel</cp:lastModifiedBy>
  <cp:revision>1</cp:revision>
  <dcterms:created xsi:type="dcterms:W3CDTF">2022-11-07T20:26:00Z</dcterms:created>
  <dcterms:modified xsi:type="dcterms:W3CDTF">2022-11-07T20:32:00Z</dcterms:modified>
</cp:coreProperties>
</file>